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附件4</w:t>
      </w: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省级先进班集体评审表</w:t>
      </w:r>
    </w:p>
    <w:p>
      <w:pPr>
        <w:ind w:right="-512" w:rightChars="-244"/>
        <w:rPr>
          <w:rFonts w:hint="eastAsia"/>
          <w:sz w:val="24"/>
        </w:rPr>
      </w:pPr>
      <w:r>
        <w:rPr>
          <w:rFonts w:hint="eastAsia"/>
          <w:sz w:val="24"/>
        </w:rPr>
        <w:t>单位：                                                       年   月   日</w:t>
      </w:r>
    </w:p>
    <w:tbl>
      <w:tblPr>
        <w:tblStyle w:val="2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720"/>
        <w:gridCol w:w="3960"/>
        <w:gridCol w:w="1785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455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班级名称</w:t>
            </w:r>
          </w:p>
        </w:tc>
        <w:tc>
          <w:tcPr>
            <w:tcW w:w="39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455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所在市、县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校年级</w:t>
            </w:r>
          </w:p>
        </w:tc>
        <w:tc>
          <w:tcPr>
            <w:tcW w:w="39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班主任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455" w:type="dxa"/>
            <w:gridSpan w:val="2"/>
            <w:vAlign w:val="center"/>
          </w:tcPr>
          <w:p>
            <w:pPr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所在学校在校生总数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研究生</w:t>
            </w:r>
            <w:r>
              <w:rPr>
                <w:rFonts w:hint="eastAsia"/>
                <w:sz w:val="24"/>
                <w:lang w:eastAsia="zh-CN"/>
              </w:rPr>
              <w:t>）</w:t>
            </w:r>
            <w:bookmarkStart w:id="0" w:name="_GoBack"/>
            <w:bookmarkEnd w:id="0"/>
          </w:p>
        </w:tc>
        <w:tc>
          <w:tcPr>
            <w:tcW w:w="3960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所在学校类别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34" w:hRule="atLeast"/>
          <w:jc w:val="center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先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进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8625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9" w:hRule="atLeast"/>
          <w:jc w:val="center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院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系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625" w:type="dxa"/>
            <w:gridSpan w:val="4"/>
            <w:vAlign w:val="bottom"/>
          </w:tcPr>
          <w:p>
            <w:pPr>
              <w:tabs>
                <w:tab w:val="left" w:pos="5082"/>
              </w:tabs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盖    章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3" w:hRule="atLeast"/>
          <w:jc w:val="center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校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625" w:type="dxa"/>
            <w:gridSpan w:val="4"/>
            <w:vAlign w:val="bottom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盖    章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7" w:hRule="atLeast"/>
          <w:jc w:val="center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县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区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育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局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625" w:type="dxa"/>
            <w:gridSpan w:val="4"/>
            <w:vAlign w:val="bottom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盖    章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1" w:hRule="atLeast"/>
          <w:jc w:val="center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市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育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局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625" w:type="dxa"/>
            <w:gridSpan w:val="4"/>
            <w:vAlign w:val="bottom"/>
          </w:tcPr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盖    章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2" w:hRule="atLeast"/>
          <w:jc w:val="center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省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育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厅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批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625" w:type="dxa"/>
            <w:gridSpan w:val="4"/>
            <w:vAlign w:val="bottom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盖   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章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tabs>
                <w:tab w:val="left" w:pos="5097"/>
              </w:tabs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年   月   日</w:t>
            </w:r>
          </w:p>
        </w:tc>
      </w:tr>
    </w:tbl>
    <w:p>
      <w:pPr>
        <w:ind w:right="-334" w:rightChars="-15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注：“学校类别”指小学、初中、高中、职业学校、高校等；高校填表时，县区教育局、市教育局意见可以不填；小学、初中、高中、职业学校填表时，院系意见可以不填。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adjustRightInd w:val="0"/>
        <w:snapToGrid w:val="0"/>
        <w:spacing w:before="312" w:beforeLines="100" w:after="312" w:afterLines="100" w:line="300" w:lineRule="auto"/>
        <w:jc w:val="center"/>
        <w:rPr>
          <w:rFonts w:hint="eastAsia" w:ascii="华文行楷" w:hAnsi="宋体" w:eastAsia="华文行楷"/>
          <w:sz w:val="44"/>
          <w:szCs w:val="44"/>
        </w:rPr>
      </w:pPr>
      <w:r>
        <w:rPr>
          <w:rFonts w:hint="eastAsia" w:ascii="华文行楷" w:hAnsi="宋体" w:eastAsia="华文行楷"/>
          <w:sz w:val="44"/>
          <w:szCs w:val="44"/>
          <w:lang w:val="en-US" w:eastAsia="zh-CN"/>
        </w:rPr>
        <w:t>班集体</w:t>
      </w:r>
      <w:r>
        <w:rPr>
          <w:rFonts w:hint="eastAsia" w:ascii="华文行楷" w:hAnsi="宋体" w:eastAsia="华文行楷"/>
          <w:sz w:val="44"/>
          <w:szCs w:val="44"/>
        </w:rPr>
        <w:t>事迹材料名称</w:t>
      </w:r>
    </w:p>
    <w:p>
      <w:pPr>
        <w:adjustRightInd w:val="0"/>
        <w:snapToGrid w:val="0"/>
        <w:spacing w:before="312" w:beforeLines="100" w:after="312" w:afterLines="100" w:line="30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[题目，居中</w:t>
      </w:r>
      <w:r>
        <w:rPr>
          <w:rFonts w:ascii="宋体" w:hAnsi="宋体"/>
          <w:sz w:val="24"/>
        </w:rPr>
        <w:t>，</w:t>
      </w:r>
      <w:r>
        <w:rPr>
          <w:rFonts w:hint="eastAsia" w:ascii="宋体" w:hAnsi="宋体"/>
          <w:sz w:val="24"/>
        </w:rPr>
        <w:t>华文</w:t>
      </w:r>
      <w:r>
        <w:rPr>
          <w:rFonts w:ascii="宋体" w:hAnsi="宋体"/>
          <w:sz w:val="24"/>
        </w:rPr>
        <w:t>行楷</w:t>
      </w:r>
      <w:r>
        <w:rPr>
          <w:rFonts w:hint="eastAsia" w:ascii="宋体" w:hAnsi="宋体"/>
          <w:sz w:val="24"/>
        </w:rPr>
        <w:t>，二号]</w:t>
      </w:r>
    </w:p>
    <w:p>
      <w:pPr>
        <w:pStyle w:val="4"/>
        <w:numPr>
          <w:ilvl w:val="0"/>
          <w:numId w:val="1"/>
        </w:numPr>
        <w:spacing w:before="156" w:beforeLines="50" w:after="156" w:afterLines="50" w:line="300" w:lineRule="auto"/>
        <w:ind w:left="357" w:hanging="357"/>
        <w:jc w:val="left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一级标题</w:t>
      </w:r>
      <w:r>
        <w:rPr>
          <w:rFonts w:hint="eastAsia" w:ascii="黑体" w:hAnsi="黑体" w:eastAsia="黑体"/>
          <w:sz w:val="30"/>
          <w:szCs w:val="30"/>
        </w:rPr>
        <w:t>[一级</w:t>
      </w:r>
      <w:r>
        <w:rPr>
          <w:rFonts w:ascii="黑体" w:hAnsi="黑体" w:eastAsia="黑体"/>
          <w:sz w:val="30"/>
          <w:szCs w:val="30"/>
        </w:rPr>
        <w:t>标题，左对齐，</w:t>
      </w:r>
      <w:r>
        <w:rPr>
          <w:rFonts w:hint="eastAsia" w:ascii="黑体" w:hAnsi="黑体" w:eastAsia="黑体"/>
          <w:sz w:val="30"/>
          <w:szCs w:val="30"/>
        </w:rPr>
        <w:t>黑体，小三，</w:t>
      </w:r>
      <w:r>
        <w:rPr>
          <w:rFonts w:ascii="黑体" w:hAnsi="黑体" w:eastAsia="黑体"/>
          <w:sz w:val="30"/>
          <w:szCs w:val="30"/>
        </w:rPr>
        <w:t>段前/</w:t>
      </w:r>
      <w:r>
        <w:rPr>
          <w:rFonts w:hint="eastAsia" w:ascii="黑体" w:hAnsi="黑体" w:eastAsia="黑体"/>
          <w:sz w:val="30"/>
          <w:szCs w:val="30"/>
        </w:rPr>
        <w:t>段后0.5行]</w:t>
      </w:r>
    </w:p>
    <w:p>
      <w:pPr>
        <w:pStyle w:val="4"/>
        <w:spacing w:before="156" w:beforeLines="50" w:after="156" w:afterLines="50" w:line="300" w:lineRule="auto"/>
        <w:ind w:firstLine="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1.1</w:t>
      </w:r>
      <w:r>
        <w:rPr>
          <w:rFonts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二级</w:t>
      </w:r>
      <w:r>
        <w:rPr>
          <w:rFonts w:ascii="黑体" w:hAnsi="黑体" w:eastAsia="黑体"/>
          <w:sz w:val="28"/>
          <w:szCs w:val="28"/>
        </w:rPr>
        <w:t>标题[</w:t>
      </w:r>
      <w:r>
        <w:rPr>
          <w:rFonts w:hint="eastAsia" w:ascii="黑体" w:hAnsi="黑体" w:eastAsia="黑体"/>
          <w:sz w:val="28"/>
          <w:szCs w:val="28"/>
        </w:rPr>
        <w:t>二级标题</w:t>
      </w:r>
      <w:r>
        <w:rPr>
          <w:rFonts w:ascii="黑体" w:hAnsi="黑体" w:eastAsia="黑体"/>
          <w:sz w:val="28"/>
          <w:szCs w:val="28"/>
        </w:rPr>
        <w:t>，左对齐，黑体，四号</w:t>
      </w:r>
      <w:r>
        <w:rPr>
          <w:rFonts w:hint="eastAsia" w:ascii="黑体" w:hAnsi="黑体" w:eastAsia="黑体"/>
          <w:sz w:val="28"/>
          <w:szCs w:val="28"/>
        </w:rPr>
        <w:t>，</w:t>
      </w:r>
      <w:r>
        <w:rPr>
          <w:rFonts w:ascii="黑体" w:hAnsi="黑体" w:eastAsia="黑体"/>
          <w:sz w:val="28"/>
          <w:szCs w:val="28"/>
        </w:rPr>
        <w:t>段前/</w:t>
      </w:r>
      <w:r>
        <w:rPr>
          <w:rFonts w:hint="eastAsia" w:ascii="黑体" w:hAnsi="黑体" w:eastAsia="黑体"/>
          <w:sz w:val="28"/>
          <w:szCs w:val="28"/>
        </w:rPr>
        <w:t>段后0.5行</w:t>
      </w:r>
      <w:r>
        <w:rPr>
          <w:rFonts w:ascii="黑体" w:hAnsi="黑体" w:eastAsia="黑体"/>
          <w:sz w:val="28"/>
          <w:szCs w:val="28"/>
        </w:rPr>
        <w:t>]</w:t>
      </w:r>
    </w:p>
    <w:p>
      <w:pPr>
        <w:pStyle w:val="4"/>
        <w:spacing w:before="156" w:beforeLines="50" w:line="30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[正文，</w:t>
      </w:r>
      <w:r>
        <w:rPr>
          <w:rFonts w:ascii="宋体" w:hAnsi="宋体" w:eastAsia="宋体"/>
          <w:sz w:val="24"/>
          <w:szCs w:val="24"/>
        </w:rPr>
        <w:t>宋体，小四，行距：</w:t>
      </w:r>
      <w:r>
        <w:rPr>
          <w:rFonts w:hint="eastAsia" w:ascii="宋体" w:hAnsi="宋体" w:eastAsia="宋体"/>
          <w:sz w:val="24"/>
          <w:szCs w:val="24"/>
        </w:rPr>
        <w:t>1.25倍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</w:rPr>
        <w:t>首行缩进2个</w:t>
      </w:r>
      <w:r>
        <w:rPr>
          <w:rFonts w:ascii="宋体" w:hAnsi="宋体" w:eastAsia="宋体"/>
          <w:sz w:val="24"/>
          <w:szCs w:val="24"/>
        </w:rPr>
        <w:t>字符]</w:t>
      </w:r>
    </w:p>
    <w:p>
      <w:pPr>
        <w:pStyle w:val="4"/>
        <w:spacing w:before="156" w:beforeLines="50" w:line="30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</w:p>
    <w:p>
      <w:pPr>
        <w:pStyle w:val="4"/>
        <w:spacing w:before="156" w:beforeLines="50" w:line="300" w:lineRule="auto"/>
        <w:ind w:left="0" w:leftChars="0" w:firstLine="240" w:firstLineChars="100"/>
        <w:jc w:val="lef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（具体要求</w:t>
      </w:r>
      <w:r>
        <w:rPr>
          <w:rFonts w:ascii="宋体" w:hAnsi="宋体" w:eastAsia="宋体"/>
          <w:sz w:val="24"/>
          <w:szCs w:val="24"/>
        </w:rPr>
        <w:t>：</w:t>
      </w:r>
      <w:r>
        <w:rPr>
          <w:rFonts w:hint="eastAsia" w:ascii="宋体" w:hAnsi="宋体" w:eastAsia="宋体"/>
          <w:sz w:val="24"/>
          <w:szCs w:val="24"/>
        </w:rPr>
        <w:t>字数在2500-3000之间，</w:t>
      </w:r>
      <w:r>
        <w:rPr>
          <w:rFonts w:ascii="宋体" w:hAnsi="宋体" w:eastAsia="宋体"/>
          <w:sz w:val="24"/>
          <w:szCs w:val="24"/>
        </w:rPr>
        <w:t>题目自拟，</w:t>
      </w:r>
      <w:r>
        <w:rPr>
          <w:rFonts w:hint="eastAsia" w:ascii="宋体" w:hAnsi="宋体" w:eastAsia="宋体"/>
          <w:sz w:val="24"/>
          <w:szCs w:val="24"/>
        </w:rPr>
        <w:t>可</w:t>
      </w:r>
      <w:r>
        <w:rPr>
          <w:rFonts w:ascii="宋体" w:hAnsi="宋体" w:eastAsia="宋体"/>
          <w:sz w:val="24"/>
          <w:szCs w:val="24"/>
        </w:rPr>
        <w:t>配图片</w:t>
      </w:r>
      <w:r>
        <w:rPr>
          <w:rFonts w:hint="eastAsia" w:ascii="宋体" w:hAnsi="宋体" w:eastAsia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围绕学术科研、思想政治教育、安全稳定、就业指导服务、资助育人等参数，介绍所带研究生班级的整体情况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  <w:lang w:eastAsia="zh-CN"/>
        </w:rPr>
        <w:t>。</w:t>
      </w: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BB2FB6"/>
    <w:multiLevelType w:val="multilevel"/>
    <w:tmpl w:val="7DBB2FB6"/>
    <w:lvl w:ilvl="0" w:tentative="0">
      <w:start w:val="1"/>
      <w:numFmt w:val="decimal"/>
      <w:lvlText w:val="%1"/>
      <w:lvlJc w:val="left"/>
      <w:pPr>
        <w:ind w:left="360" w:hanging="360"/>
      </w:pPr>
      <w:rPr>
        <w:rFonts w:ascii="宋体" w:hAnsi="宋体" w:eastAsia="宋体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7C647C"/>
    <w:rsid w:val="047C647C"/>
    <w:rsid w:val="0DB24305"/>
    <w:rsid w:val="1F1A0657"/>
    <w:rsid w:val="38FF73FB"/>
    <w:rsid w:val="48620716"/>
    <w:rsid w:val="4FC825DE"/>
    <w:rsid w:val="56160C23"/>
    <w:rsid w:val="62BD1F82"/>
    <w:rsid w:val="62F4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普通"/>
    <w:basedOn w:val="1"/>
    <w:qFormat/>
    <w:uiPriority w:val="0"/>
    <w:pPr>
      <w:ind w:firstLine="600"/>
    </w:pPr>
    <w:rPr>
      <w:rFonts w:eastAsia="楷体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2018-03-13T08:52:00Z</dcterms:created>
  <dc:creator>chai</dc:creator>
  <cp:lastModifiedBy>蓝寞</cp:lastModifiedBy>
  <dcterms:modified xsi:type="dcterms:W3CDTF">2021-04-08T07:36:39Z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